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DF47C" w14:textId="77777777" w:rsidR="00B14FEA" w:rsidRDefault="003F258F" w:rsidP="003F258F">
      <w:pPr>
        <w:tabs>
          <w:tab w:val="left" w:pos="360"/>
        </w:tabs>
        <w:spacing w:after="0" w:line="240" w:lineRule="auto"/>
        <w:rPr>
          <w:rFonts w:ascii="Times New Roman" w:hAnsi="Times New Roman" w:cs="Times New Roman"/>
          <w:sz w:val="24"/>
        </w:rPr>
      </w:pPr>
      <w:r w:rsidRPr="002971A8">
        <w:rPr>
          <w:rFonts w:ascii="Times New Roman" w:hAnsi="Times New Roman" w:cs="Times New Roman"/>
          <w:sz w:val="24"/>
        </w:rPr>
        <w:t xml:space="preserve">LOC 33                                      </w:t>
      </w:r>
    </w:p>
    <w:p w14:paraId="03813B18" w14:textId="3D9503C2" w:rsidR="003F258F" w:rsidRPr="002971A8" w:rsidRDefault="003F258F" w:rsidP="00B14FEA">
      <w:pPr>
        <w:tabs>
          <w:tab w:val="left" w:pos="360"/>
        </w:tabs>
        <w:spacing w:after="0" w:line="240" w:lineRule="auto"/>
        <w:jc w:val="center"/>
        <w:rPr>
          <w:rFonts w:ascii="Times New Roman" w:hAnsi="Times New Roman" w:cs="Times New Roman"/>
          <w:sz w:val="24"/>
        </w:rPr>
      </w:pPr>
      <w:r w:rsidRPr="002971A8">
        <w:rPr>
          <w:rFonts w:ascii="Times New Roman" w:hAnsi="Times New Roman" w:cs="Times New Roman"/>
          <w:sz w:val="24"/>
        </w:rPr>
        <w:t>John Sends Disciples to Question Jesus</w:t>
      </w:r>
    </w:p>
    <w:p w14:paraId="0FC4B73A" w14:textId="77777777" w:rsidR="003F258F" w:rsidRPr="002971A8" w:rsidRDefault="00471D37" w:rsidP="00471D37">
      <w:pPr>
        <w:tabs>
          <w:tab w:val="left" w:pos="360"/>
          <w:tab w:val="left" w:pos="1254"/>
          <w:tab w:val="center" w:pos="4680"/>
        </w:tabs>
        <w:spacing w:after="0" w:line="240" w:lineRule="auto"/>
        <w:rPr>
          <w:rFonts w:ascii="Times New Roman" w:hAnsi="Times New Roman" w:cs="Times New Roman"/>
          <w:sz w:val="24"/>
        </w:rPr>
      </w:pPr>
      <w:r w:rsidRPr="002971A8">
        <w:rPr>
          <w:rFonts w:ascii="Times New Roman" w:hAnsi="Times New Roman" w:cs="Times New Roman"/>
          <w:sz w:val="24"/>
        </w:rPr>
        <w:tab/>
      </w:r>
      <w:r w:rsidRPr="002971A8">
        <w:rPr>
          <w:rFonts w:ascii="Times New Roman" w:hAnsi="Times New Roman" w:cs="Times New Roman"/>
          <w:sz w:val="24"/>
        </w:rPr>
        <w:tab/>
      </w:r>
      <w:r w:rsidRPr="002971A8">
        <w:rPr>
          <w:rFonts w:ascii="Times New Roman" w:hAnsi="Times New Roman" w:cs="Times New Roman"/>
          <w:sz w:val="24"/>
        </w:rPr>
        <w:tab/>
        <w:t>Matthew 11:2-30</w:t>
      </w:r>
      <w:r w:rsidR="003F258F" w:rsidRPr="002971A8">
        <w:rPr>
          <w:rFonts w:ascii="Times New Roman" w:hAnsi="Times New Roman" w:cs="Times New Roman"/>
          <w:sz w:val="24"/>
        </w:rPr>
        <w:t>; Luke 7:18-35</w:t>
      </w:r>
    </w:p>
    <w:p w14:paraId="08B5E5B2" w14:textId="77777777" w:rsidR="00471D37" w:rsidRPr="002971A8" w:rsidRDefault="00471D37" w:rsidP="003F258F">
      <w:pPr>
        <w:tabs>
          <w:tab w:val="left" w:pos="360"/>
        </w:tabs>
        <w:spacing w:after="0" w:line="240" w:lineRule="auto"/>
        <w:jc w:val="center"/>
        <w:rPr>
          <w:rFonts w:ascii="Times New Roman" w:hAnsi="Times New Roman" w:cs="Times New Roman"/>
          <w:sz w:val="24"/>
        </w:rPr>
      </w:pPr>
    </w:p>
    <w:p w14:paraId="453984ED" w14:textId="5B615A57" w:rsidR="00560F7E" w:rsidRPr="002971A8" w:rsidRDefault="00375103" w:rsidP="00471D37">
      <w:pPr>
        <w:tabs>
          <w:tab w:val="left" w:pos="360"/>
        </w:tabs>
        <w:spacing w:after="0" w:line="240" w:lineRule="auto"/>
        <w:ind w:firstLine="720"/>
        <w:rPr>
          <w:rFonts w:ascii="Times New Roman" w:hAnsi="Times New Roman" w:cs="Times New Roman"/>
          <w:sz w:val="24"/>
        </w:rPr>
      </w:pPr>
      <w:r>
        <w:rPr>
          <w:rFonts w:ascii="Times New Roman" w:hAnsi="Times New Roman" w:cs="Times New Roman"/>
          <w:sz w:val="24"/>
        </w:rPr>
        <w:t>When</w:t>
      </w:r>
      <w:r w:rsidR="003D0E05" w:rsidRPr="002971A8">
        <w:rPr>
          <w:rFonts w:ascii="Times New Roman" w:hAnsi="Times New Roman" w:cs="Times New Roman"/>
          <w:sz w:val="24"/>
        </w:rPr>
        <w:t xml:space="preserve"> t</w:t>
      </w:r>
      <w:r w:rsidR="00471D37" w:rsidRPr="002971A8">
        <w:rPr>
          <w:rFonts w:ascii="Times New Roman" w:hAnsi="Times New Roman" w:cs="Times New Roman"/>
          <w:sz w:val="24"/>
        </w:rPr>
        <w:t>he disciples of John the Baptist visited him in jail and told him of Jesus’</w:t>
      </w:r>
      <w:r w:rsidR="003D0E05" w:rsidRPr="002971A8">
        <w:rPr>
          <w:rFonts w:ascii="Times New Roman" w:hAnsi="Times New Roman" w:cs="Times New Roman"/>
          <w:sz w:val="24"/>
        </w:rPr>
        <w:t xml:space="preserve"> ministry,</w:t>
      </w:r>
      <w:r w:rsidR="00AF7CD4" w:rsidRPr="002971A8">
        <w:rPr>
          <w:rFonts w:ascii="Times New Roman" w:hAnsi="Times New Roman" w:cs="Times New Roman"/>
          <w:sz w:val="24"/>
        </w:rPr>
        <w:t xml:space="preserve"> </w:t>
      </w:r>
      <w:r w:rsidR="004150BF">
        <w:rPr>
          <w:rFonts w:ascii="Times New Roman" w:hAnsi="Times New Roman" w:cs="Times New Roman"/>
          <w:sz w:val="24"/>
        </w:rPr>
        <w:t>he</w:t>
      </w:r>
      <w:r w:rsidR="00471D37" w:rsidRPr="002971A8">
        <w:rPr>
          <w:rFonts w:ascii="Times New Roman" w:hAnsi="Times New Roman" w:cs="Times New Roman"/>
          <w:sz w:val="24"/>
        </w:rPr>
        <w:t xml:space="preserve"> sent two of his disciples to Jesus.</w:t>
      </w:r>
    </w:p>
    <w:p w14:paraId="4AAD58D4" w14:textId="45DCED9B" w:rsidR="00471D37" w:rsidRPr="002971A8" w:rsidRDefault="00471D37" w:rsidP="00471D37">
      <w:pPr>
        <w:tabs>
          <w:tab w:val="left" w:pos="360"/>
        </w:tabs>
        <w:spacing w:after="0" w:line="240" w:lineRule="auto"/>
        <w:ind w:firstLine="720"/>
        <w:rPr>
          <w:rFonts w:ascii="Times New Roman" w:hAnsi="Times New Roman" w:cs="Times New Roman"/>
          <w:sz w:val="24"/>
        </w:rPr>
      </w:pPr>
      <w:r w:rsidRPr="002971A8">
        <w:rPr>
          <w:rFonts w:ascii="Times New Roman" w:hAnsi="Times New Roman" w:cs="Times New Roman"/>
          <w:sz w:val="24"/>
        </w:rPr>
        <w:t xml:space="preserve">“John the Baptist has sent us to ask, ‘Are you the one who should come, or do we look for another?’” </w:t>
      </w:r>
    </w:p>
    <w:p w14:paraId="7735A9F5" w14:textId="6F74A827" w:rsidR="00471D37" w:rsidRPr="002971A8" w:rsidRDefault="00471D37" w:rsidP="00471D37">
      <w:pPr>
        <w:tabs>
          <w:tab w:val="left" w:pos="360"/>
        </w:tabs>
        <w:spacing w:after="0" w:line="240" w:lineRule="auto"/>
        <w:ind w:firstLine="720"/>
        <w:rPr>
          <w:rFonts w:ascii="Times New Roman" w:hAnsi="Times New Roman" w:cs="Times New Roman"/>
          <w:sz w:val="24"/>
        </w:rPr>
      </w:pPr>
      <w:r w:rsidRPr="002971A8">
        <w:rPr>
          <w:rFonts w:ascii="Times New Roman" w:hAnsi="Times New Roman" w:cs="Times New Roman"/>
          <w:sz w:val="24"/>
        </w:rPr>
        <w:t>At the time</w:t>
      </w:r>
      <w:r w:rsidR="002971A8">
        <w:rPr>
          <w:rFonts w:ascii="Times New Roman" w:hAnsi="Times New Roman" w:cs="Times New Roman"/>
          <w:sz w:val="24"/>
        </w:rPr>
        <w:t>,</w:t>
      </w:r>
      <w:r w:rsidRPr="002971A8">
        <w:rPr>
          <w:rFonts w:ascii="Times New Roman" w:hAnsi="Times New Roman" w:cs="Times New Roman"/>
          <w:sz w:val="24"/>
        </w:rPr>
        <w:t xml:space="preserve"> Jesus was healing many of infirmities and plagues; he was casting out demons and giving sight to the blind.  “Go your way</w:t>
      </w:r>
      <w:r w:rsidR="003D0E05" w:rsidRPr="002971A8">
        <w:rPr>
          <w:rFonts w:ascii="Times New Roman" w:hAnsi="Times New Roman" w:cs="Times New Roman"/>
          <w:sz w:val="24"/>
        </w:rPr>
        <w:t>,</w:t>
      </w:r>
      <w:r w:rsidRPr="002971A8">
        <w:rPr>
          <w:rFonts w:ascii="Times New Roman" w:hAnsi="Times New Roman" w:cs="Times New Roman"/>
          <w:sz w:val="24"/>
        </w:rPr>
        <w:t xml:space="preserve"> and tell John what you have seen and heard,” Jesus answered them</w:t>
      </w:r>
      <w:r w:rsidR="002971A8">
        <w:rPr>
          <w:rFonts w:ascii="Times New Roman" w:hAnsi="Times New Roman" w:cs="Times New Roman"/>
          <w:sz w:val="24"/>
        </w:rPr>
        <w:t xml:space="preserve">: </w:t>
      </w:r>
      <w:r w:rsidRPr="002971A8">
        <w:rPr>
          <w:rFonts w:ascii="Times New Roman" w:hAnsi="Times New Roman" w:cs="Times New Roman"/>
          <w:sz w:val="24"/>
        </w:rPr>
        <w:t xml:space="preserve"> “the blind see, the lame walk, the lepers are cleansed, the deaf hear, the dead are raised, </w:t>
      </w:r>
      <w:r w:rsidR="003D0E05" w:rsidRPr="002971A8">
        <w:rPr>
          <w:rFonts w:ascii="Times New Roman" w:hAnsi="Times New Roman" w:cs="Times New Roman"/>
          <w:sz w:val="24"/>
        </w:rPr>
        <w:t xml:space="preserve">and </w:t>
      </w:r>
      <w:r w:rsidRPr="002971A8">
        <w:rPr>
          <w:rFonts w:ascii="Times New Roman" w:hAnsi="Times New Roman" w:cs="Times New Roman"/>
          <w:sz w:val="24"/>
        </w:rPr>
        <w:t xml:space="preserve">to the poor the Gospel is preached. </w:t>
      </w:r>
      <w:r w:rsidR="00696E7F" w:rsidRPr="002971A8">
        <w:rPr>
          <w:rFonts w:ascii="Times New Roman" w:hAnsi="Times New Roman" w:cs="Times New Roman"/>
          <w:sz w:val="24"/>
        </w:rPr>
        <w:t xml:space="preserve"> And blessed is he who </w:t>
      </w:r>
      <w:r w:rsidR="00004F7C">
        <w:rPr>
          <w:rFonts w:ascii="Times New Roman" w:hAnsi="Times New Roman" w:cs="Times New Roman"/>
          <w:sz w:val="24"/>
        </w:rPr>
        <w:t>wi</w:t>
      </w:r>
      <w:r w:rsidR="00696E7F" w:rsidRPr="002971A8">
        <w:rPr>
          <w:rFonts w:ascii="Times New Roman" w:hAnsi="Times New Roman" w:cs="Times New Roman"/>
          <w:sz w:val="24"/>
        </w:rPr>
        <w:t>ll not be offended in me.”</w:t>
      </w:r>
    </w:p>
    <w:p w14:paraId="60C62040" w14:textId="6963C193" w:rsidR="00696E7F" w:rsidRPr="002971A8" w:rsidRDefault="00696E7F" w:rsidP="00471D37">
      <w:pPr>
        <w:tabs>
          <w:tab w:val="left" w:pos="360"/>
        </w:tabs>
        <w:spacing w:after="0" w:line="240" w:lineRule="auto"/>
        <w:ind w:firstLine="720"/>
        <w:rPr>
          <w:rFonts w:ascii="Times New Roman" w:hAnsi="Times New Roman" w:cs="Times New Roman"/>
          <w:sz w:val="24"/>
        </w:rPr>
      </w:pPr>
      <w:r w:rsidRPr="002971A8">
        <w:rPr>
          <w:rFonts w:ascii="Times New Roman" w:hAnsi="Times New Roman" w:cs="Times New Roman"/>
          <w:sz w:val="24"/>
        </w:rPr>
        <w:t xml:space="preserve">After the messengers left, Jesus began to speak to the people about John.  </w:t>
      </w:r>
      <w:r w:rsidR="0096285A" w:rsidRPr="002971A8">
        <w:rPr>
          <w:rFonts w:ascii="Times New Roman" w:hAnsi="Times New Roman" w:cs="Times New Roman"/>
          <w:sz w:val="24"/>
        </w:rPr>
        <w:t xml:space="preserve">“What did you go out in the wilderness to see: </w:t>
      </w:r>
      <w:r w:rsidR="003D0E05" w:rsidRPr="002971A8">
        <w:rPr>
          <w:rFonts w:ascii="Times New Roman" w:hAnsi="Times New Roman" w:cs="Times New Roman"/>
          <w:sz w:val="24"/>
        </w:rPr>
        <w:t xml:space="preserve"> a</w:t>
      </w:r>
      <w:r w:rsidR="0096285A" w:rsidRPr="002971A8">
        <w:rPr>
          <w:rFonts w:ascii="Times New Roman" w:hAnsi="Times New Roman" w:cs="Times New Roman"/>
          <w:sz w:val="24"/>
        </w:rPr>
        <w:t xml:space="preserve"> reed</w:t>
      </w:r>
      <w:r w:rsidR="00AF7CD4" w:rsidRPr="002971A8">
        <w:rPr>
          <w:rFonts w:ascii="Times New Roman" w:hAnsi="Times New Roman" w:cs="Times New Roman"/>
          <w:sz w:val="24"/>
        </w:rPr>
        <w:t xml:space="preserve"> shaken in the wind; a man dressed in soft clothing</w:t>
      </w:r>
      <w:r w:rsidR="0096285A" w:rsidRPr="002971A8">
        <w:rPr>
          <w:rFonts w:ascii="Times New Roman" w:hAnsi="Times New Roman" w:cs="Times New Roman"/>
          <w:sz w:val="24"/>
        </w:rPr>
        <w:t>?  Those who are gorgeously clothed and live delicately are in kings’ courts.</w:t>
      </w:r>
    </w:p>
    <w:p w14:paraId="2BD02805" w14:textId="77777777" w:rsidR="0096285A" w:rsidRPr="002971A8" w:rsidRDefault="0096285A" w:rsidP="00471D37">
      <w:pPr>
        <w:tabs>
          <w:tab w:val="left" w:pos="360"/>
        </w:tabs>
        <w:spacing w:after="0" w:line="240" w:lineRule="auto"/>
        <w:ind w:firstLine="720"/>
        <w:rPr>
          <w:rFonts w:ascii="Times New Roman" w:hAnsi="Times New Roman" w:cs="Times New Roman"/>
          <w:sz w:val="24"/>
        </w:rPr>
      </w:pPr>
      <w:r w:rsidRPr="002971A8">
        <w:rPr>
          <w:rFonts w:ascii="Times New Roman" w:hAnsi="Times New Roman" w:cs="Times New Roman"/>
          <w:sz w:val="24"/>
        </w:rPr>
        <w:t>“What did you go out to see:  a prophet?  Yes, I say he is much more than a prophet.  He is the one of whom it is written</w:t>
      </w:r>
      <w:r w:rsidR="00EB7191" w:rsidRPr="002971A8">
        <w:rPr>
          <w:rFonts w:ascii="Times New Roman" w:hAnsi="Times New Roman" w:cs="Times New Roman"/>
          <w:sz w:val="24"/>
        </w:rPr>
        <w:t>, ‘Behold, I send my messenger before your face, which shall prepare</w:t>
      </w:r>
      <w:r w:rsidR="003D0E05" w:rsidRPr="002971A8">
        <w:rPr>
          <w:rFonts w:ascii="Times New Roman" w:hAnsi="Times New Roman" w:cs="Times New Roman"/>
          <w:sz w:val="24"/>
        </w:rPr>
        <w:t xml:space="preserve"> the way before you,</w:t>
      </w:r>
      <w:r w:rsidR="00EB7191" w:rsidRPr="002971A8">
        <w:rPr>
          <w:rFonts w:ascii="Times New Roman" w:hAnsi="Times New Roman" w:cs="Times New Roman"/>
          <w:sz w:val="24"/>
        </w:rPr>
        <w:t>’ [</w:t>
      </w:r>
      <w:r w:rsidR="00EB7191" w:rsidRPr="002971A8">
        <w:rPr>
          <w:rFonts w:ascii="Times New Roman" w:hAnsi="Times New Roman" w:cs="Times New Roman"/>
          <w:iCs/>
          <w:sz w:val="24"/>
        </w:rPr>
        <w:t>Malachi 3:1</w:t>
      </w:r>
      <w:r w:rsidR="00EB7191" w:rsidRPr="002971A8">
        <w:rPr>
          <w:rFonts w:ascii="Times New Roman" w:hAnsi="Times New Roman" w:cs="Times New Roman"/>
          <w:sz w:val="24"/>
        </w:rPr>
        <w:t>]</w:t>
      </w:r>
      <w:r w:rsidR="003D0E05" w:rsidRPr="002971A8">
        <w:rPr>
          <w:rFonts w:ascii="Times New Roman" w:hAnsi="Times New Roman" w:cs="Times New Roman"/>
          <w:sz w:val="24"/>
        </w:rPr>
        <w:t>.</w:t>
      </w:r>
      <w:r w:rsidR="00EB7191" w:rsidRPr="002971A8">
        <w:rPr>
          <w:rFonts w:ascii="Times New Roman" w:hAnsi="Times New Roman" w:cs="Times New Roman"/>
          <w:sz w:val="24"/>
        </w:rPr>
        <w:t xml:space="preserve">  I tell you, among those born of women, there is not a greater prophet than John the Baptist; but he that is least in the kingdom of God is greater than he.</w:t>
      </w:r>
      <w:r w:rsidR="003027C5" w:rsidRPr="002971A8">
        <w:rPr>
          <w:rFonts w:ascii="Times New Roman" w:hAnsi="Times New Roman" w:cs="Times New Roman"/>
          <w:sz w:val="24"/>
        </w:rPr>
        <w:t xml:space="preserve"> </w:t>
      </w:r>
      <w:r w:rsidR="00D22E5A" w:rsidRPr="002971A8">
        <w:rPr>
          <w:rFonts w:ascii="Times New Roman" w:hAnsi="Times New Roman" w:cs="Times New Roman"/>
          <w:sz w:val="24"/>
        </w:rPr>
        <w:t xml:space="preserve"> From the days of John the Baptist until now</w:t>
      </w:r>
      <w:r w:rsidR="003D0E05" w:rsidRPr="002971A8">
        <w:rPr>
          <w:rFonts w:ascii="Times New Roman" w:hAnsi="Times New Roman" w:cs="Times New Roman"/>
          <w:sz w:val="24"/>
        </w:rPr>
        <w:t>,</w:t>
      </w:r>
      <w:r w:rsidR="00D22E5A" w:rsidRPr="002971A8">
        <w:rPr>
          <w:rFonts w:ascii="Times New Roman" w:hAnsi="Times New Roman" w:cs="Times New Roman"/>
          <w:sz w:val="24"/>
        </w:rPr>
        <w:t xml:space="preserve"> the kingdom of heaven has suffered violence, and the violent take it by force.  For all the prophets and the law prophesied until John.  If you will receive it, he is Elijah, who was to come [</w:t>
      </w:r>
      <w:r w:rsidR="00D22E5A" w:rsidRPr="002971A8">
        <w:rPr>
          <w:rFonts w:ascii="Times New Roman" w:hAnsi="Times New Roman" w:cs="Times New Roman"/>
          <w:iCs/>
          <w:sz w:val="24"/>
        </w:rPr>
        <w:t>Malachi 4:5].</w:t>
      </w:r>
      <w:r w:rsidR="00D22E5A" w:rsidRPr="002971A8">
        <w:rPr>
          <w:rFonts w:ascii="Times New Roman" w:hAnsi="Times New Roman" w:cs="Times New Roman"/>
          <w:sz w:val="24"/>
        </w:rPr>
        <w:t xml:space="preserve">  He that has ears, let him hear.”</w:t>
      </w:r>
    </w:p>
    <w:p w14:paraId="6B9C0974" w14:textId="77777777" w:rsidR="00B0031F" w:rsidRPr="002971A8" w:rsidRDefault="00B0031F" w:rsidP="00471D37">
      <w:pPr>
        <w:tabs>
          <w:tab w:val="left" w:pos="360"/>
        </w:tabs>
        <w:spacing w:after="0" w:line="240" w:lineRule="auto"/>
        <w:ind w:firstLine="720"/>
        <w:rPr>
          <w:rFonts w:ascii="Times New Roman" w:hAnsi="Times New Roman" w:cs="Times New Roman"/>
          <w:sz w:val="24"/>
        </w:rPr>
      </w:pPr>
      <w:r w:rsidRPr="002971A8">
        <w:rPr>
          <w:rFonts w:ascii="Times New Roman" w:hAnsi="Times New Roman" w:cs="Times New Roman"/>
          <w:sz w:val="24"/>
        </w:rPr>
        <w:t xml:space="preserve">All who heard Him, including the publicans, justified God, for they had been baptized with the baptism of John.  But the Pharisees and lawyers rejected the counsel of God against </w:t>
      </w:r>
      <w:proofErr w:type="gramStart"/>
      <w:r w:rsidRPr="002971A8">
        <w:rPr>
          <w:rFonts w:ascii="Times New Roman" w:hAnsi="Times New Roman" w:cs="Times New Roman"/>
          <w:sz w:val="24"/>
        </w:rPr>
        <w:t>themselves, and</w:t>
      </w:r>
      <w:proofErr w:type="gramEnd"/>
      <w:r w:rsidRPr="002971A8">
        <w:rPr>
          <w:rFonts w:ascii="Times New Roman" w:hAnsi="Times New Roman" w:cs="Times New Roman"/>
          <w:sz w:val="24"/>
        </w:rPr>
        <w:t xml:space="preserve"> were not baptized by him.</w:t>
      </w:r>
    </w:p>
    <w:p w14:paraId="5C238579" w14:textId="77777777" w:rsidR="00B0031F" w:rsidRPr="002971A8" w:rsidRDefault="00B0031F" w:rsidP="00471D37">
      <w:pPr>
        <w:tabs>
          <w:tab w:val="left" w:pos="360"/>
        </w:tabs>
        <w:spacing w:after="0" w:line="240" w:lineRule="auto"/>
        <w:ind w:firstLine="720"/>
        <w:rPr>
          <w:rFonts w:ascii="Times New Roman" w:hAnsi="Times New Roman" w:cs="Times New Roman"/>
          <w:sz w:val="24"/>
        </w:rPr>
      </w:pPr>
      <w:r w:rsidRPr="002971A8">
        <w:rPr>
          <w:rFonts w:ascii="Times New Roman" w:hAnsi="Times New Roman" w:cs="Times New Roman"/>
          <w:sz w:val="24"/>
        </w:rPr>
        <w:t>Jesus continued His teaching.  “To what shall I liken this generation.  You a</w:t>
      </w:r>
      <w:r w:rsidR="00C371E9" w:rsidRPr="002971A8">
        <w:rPr>
          <w:rFonts w:ascii="Times New Roman" w:hAnsi="Times New Roman" w:cs="Times New Roman"/>
          <w:sz w:val="24"/>
        </w:rPr>
        <w:t>re like little children playing</w:t>
      </w:r>
      <w:r w:rsidRPr="002971A8">
        <w:rPr>
          <w:rFonts w:ascii="Times New Roman" w:hAnsi="Times New Roman" w:cs="Times New Roman"/>
          <w:sz w:val="24"/>
        </w:rPr>
        <w:t xml:space="preserve"> in the market, and calling out to their friends, ‘We have played the pipe, but you haven’t danced; we have mourned, but you haven’t lamented.’</w:t>
      </w:r>
    </w:p>
    <w:p w14:paraId="59C4672B" w14:textId="77777777" w:rsidR="00B0031F" w:rsidRPr="002971A8" w:rsidRDefault="00B0031F" w:rsidP="00471D37">
      <w:pPr>
        <w:tabs>
          <w:tab w:val="left" w:pos="360"/>
        </w:tabs>
        <w:spacing w:after="0" w:line="240" w:lineRule="auto"/>
        <w:ind w:firstLine="720"/>
        <w:rPr>
          <w:rFonts w:ascii="Times New Roman" w:hAnsi="Times New Roman" w:cs="Times New Roman"/>
          <w:sz w:val="24"/>
        </w:rPr>
      </w:pPr>
      <w:r w:rsidRPr="002971A8">
        <w:rPr>
          <w:rFonts w:ascii="Times New Roman" w:hAnsi="Times New Roman" w:cs="Times New Roman"/>
          <w:sz w:val="24"/>
        </w:rPr>
        <w:t>“John did not come eating and drinking, and you say, ‘He has a devil.’  The Son of man comes eating and drinking, and you say, ‘</w:t>
      </w:r>
      <w:r w:rsidR="003027C5" w:rsidRPr="002971A8">
        <w:rPr>
          <w:rFonts w:ascii="Times New Roman" w:hAnsi="Times New Roman" w:cs="Times New Roman"/>
          <w:sz w:val="24"/>
        </w:rPr>
        <w:t>Look, a glutton and winebibber.’</w:t>
      </w:r>
      <w:r w:rsidRPr="002971A8">
        <w:rPr>
          <w:rFonts w:ascii="Times New Roman" w:hAnsi="Times New Roman" w:cs="Times New Roman"/>
          <w:sz w:val="24"/>
        </w:rPr>
        <w:t xml:space="preserve"> </w:t>
      </w:r>
      <w:r w:rsidR="00D22E5A" w:rsidRPr="002971A8">
        <w:rPr>
          <w:rFonts w:ascii="Times New Roman" w:hAnsi="Times New Roman" w:cs="Times New Roman"/>
          <w:sz w:val="24"/>
        </w:rPr>
        <w:t xml:space="preserve"> But wisdom is justified of her children.”</w:t>
      </w:r>
    </w:p>
    <w:p w14:paraId="5EB6D242" w14:textId="7C47F0EB" w:rsidR="00C371E9" w:rsidRPr="002971A8" w:rsidRDefault="00C371E9" w:rsidP="00471D37">
      <w:pPr>
        <w:tabs>
          <w:tab w:val="left" w:pos="360"/>
        </w:tabs>
        <w:spacing w:after="0" w:line="240" w:lineRule="auto"/>
        <w:ind w:firstLine="720"/>
        <w:rPr>
          <w:rFonts w:ascii="Times New Roman" w:hAnsi="Times New Roman" w:cs="Times New Roman"/>
          <w:sz w:val="24"/>
        </w:rPr>
      </w:pPr>
      <w:r w:rsidRPr="002971A8">
        <w:rPr>
          <w:rFonts w:ascii="Times New Roman" w:hAnsi="Times New Roman" w:cs="Times New Roman"/>
          <w:sz w:val="24"/>
        </w:rPr>
        <w:t>Jesus said the Pharisees were like little children playing wedding and funeral in the market.  They would play one game, get bored with that, and play an</w:t>
      </w:r>
      <w:r w:rsidR="0031059F" w:rsidRPr="002971A8">
        <w:rPr>
          <w:rFonts w:ascii="Times New Roman" w:hAnsi="Times New Roman" w:cs="Times New Roman"/>
          <w:sz w:val="24"/>
        </w:rPr>
        <w:t>other, and get angry with those</w:t>
      </w:r>
      <w:r w:rsidRPr="002971A8">
        <w:rPr>
          <w:rFonts w:ascii="Times New Roman" w:hAnsi="Times New Roman" w:cs="Times New Roman"/>
          <w:sz w:val="24"/>
        </w:rPr>
        <w:t xml:space="preserve"> who did </w:t>
      </w:r>
      <w:r w:rsidR="0055393F" w:rsidRPr="002971A8">
        <w:rPr>
          <w:rFonts w:ascii="Times New Roman" w:hAnsi="Times New Roman" w:cs="Times New Roman"/>
          <w:sz w:val="24"/>
        </w:rPr>
        <w:t xml:space="preserve">not </w:t>
      </w:r>
      <w:r w:rsidRPr="002971A8">
        <w:rPr>
          <w:rFonts w:ascii="Times New Roman" w:hAnsi="Times New Roman" w:cs="Times New Roman"/>
          <w:sz w:val="24"/>
        </w:rPr>
        <w:t>want to play their games.</w:t>
      </w:r>
      <w:r w:rsidR="0031059F" w:rsidRPr="002971A8">
        <w:rPr>
          <w:rFonts w:ascii="Times New Roman" w:hAnsi="Times New Roman" w:cs="Times New Roman"/>
          <w:sz w:val="24"/>
        </w:rPr>
        <w:t xml:space="preserve">  </w:t>
      </w:r>
      <w:r w:rsidR="00766CF3" w:rsidRPr="002971A8">
        <w:rPr>
          <w:rFonts w:ascii="Times New Roman" w:hAnsi="Times New Roman" w:cs="Times New Roman"/>
          <w:sz w:val="24"/>
        </w:rPr>
        <w:t xml:space="preserve">They did not like the message of John </w:t>
      </w:r>
      <w:r w:rsidR="002971A8">
        <w:rPr>
          <w:rFonts w:ascii="Times New Roman" w:hAnsi="Times New Roman" w:cs="Times New Roman"/>
          <w:sz w:val="24"/>
        </w:rPr>
        <w:t>n</w:t>
      </w:r>
      <w:r w:rsidR="00766CF3" w:rsidRPr="002971A8">
        <w:rPr>
          <w:rFonts w:ascii="Times New Roman" w:hAnsi="Times New Roman" w:cs="Times New Roman"/>
          <w:sz w:val="24"/>
        </w:rPr>
        <w:t>or Jesus, and were angry when others followed them, detracting from their own following.</w:t>
      </w:r>
      <w:r w:rsidRPr="002971A8">
        <w:rPr>
          <w:rFonts w:ascii="Times New Roman" w:hAnsi="Times New Roman" w:cs="Times New Roman"/>
          <w:sz w:val="24"/>
        </w:rPr>
        <w:t xml:space="preserve">  True wisdom is judged by results.  The Pharisees were characterized by pride and self-service</w:t>
      </w:r>
      <w:r w:rsidR="00766CF3" w:rsidRPr="002971A8">
        <w:rPr>
          <w:rFonts w:ascii="Times New Roman" w:hAnsi="Times New Roman" w:cs="Times New Roman"/>
          <w:sz w:val="24"/>
        </w:rPr>
        <w:t>, and they were losing disciples</w:t>
      </w:r>
      <w:r w:rsidRPr="002971A8">
        <w:rPr>
          <w:rFonts w:ascii="Times New Roman" w:hAnsi="Times New Roman" w:cs="Times New Roman"/>
          <w:sz w:val="24"/>
        </w:rPr>
        <w:t>.  The disciples of John and Jesus tried to live righteously to please God and not men</w:t>
      </w:r>
      <w:r w:rsidR="00766CF3" w:rsidRPr="002971A8">
        <w:rPr>
          <w:rFonts w:ascii="Times New Roman" w:hAnsi="Times New Roman" w:cs="Times New Roman"/>
          <w:sz w:val="24"/>
        </w:rPr>
        <w:t>, and their numbers were increasing</w:t>
      </w:r>
      <w:r w:rsidRPr="002971A8">
        <w:rPr>
          <w:rFonts w:ascii="Times New Roman" w:hAnsi="Times New Roman" w:cs="Times New Roman"/>
          <w:sz w:val="24"/>
        </w:rPr>
        <w:t xml:space="preserve">.    </w:t>
      </w:r>
    </w:p>
    <w:p w14:paraId="26AD0E90" w14:textId="77777777" w:rsidR="005C7C89" w:rsidRPr="002971A8" w:rsidRDefault="005C7C89" w:rsidP="00471D37">
      <w:pPr>
        <w:tabs>
          <w:tab w:val="left" w:pos="360"/>
        </w:tabs>
        <w:spacing w:after="0" w:line="240" w:lineRule="auto"/>
        <w:ind w:firstLine="720"/>
        <w:rPr>
          <w:rFonts w:ascii="Times New Roman" w:hAnsi="Times New Roman" w:cs="Times New Roman"/>
          <w:sz w:val="24"/>
        </w:rPr>
      </w:pPr>
      <w:r w:rsidRPr="002971A8">
        <w:rPr>
          <w:rFonts w:ascii="Times New Roman" w:hAnsi="Times New Roman" w:cs="Times New Roman"/>
          <w:sz w:val="24"/>
        </w:rPr>
        <w:t xml:space="preserve">Jesus finished with a warning.  He mentioned cities of Galilee where He frequently preached: </w:t>
      </w:r>
      <w:proofErr w:type="spellStart"/>
      <w:r w:rsidRPr="002971A8">
        <w:rPr>
          <w:rFonts w:ascii="Times New Roman" w:hAnsi="Times New Roman" w:cs="Times New Roman"/>
          <w:sz w:val="24"/>
        </w:rPr>
        <w:t>Chorazin</w:t>
      </w:r>
      <w:proofErr w:type="spellEnd"/>
      <w:r w:rsidRPr="002971A8">
        <w:rPr>
          <w:rFonts w:ascii="Times New Roman" w:hAnsi="Times New Roman" w:cs="Times New Roman"/>
          <w:sz w:val="24"/>
        </w:rPr>
        <w:t xml:space="preserve">, Bethsaida, and Capernaum.  He said when judgment day came, it would be more tolerable for the cities of </w:t>
      </w:r>
      <w:proofErr w:type="spellStart"/>
      <w:r w:rsidRPr="002971A8">
        <w:rPr>
          <w:rFonts w:ascii="Times New Roman" w:hAnsi="Times New Roman" w:cs="Times New Roman"/>
          <w:sz w:val="24"/>
        </w:rPr>
        <w:t>Tyre</w:t>
      </w:r>
      <w:proofErr w:type="spellEnd"/>
      <w:r w:rsidRPr="002971A8">
        <w:rPr>
          <w:rFonts w:ascii="Times New Roman" w:hAnsi="Times New Roman" w:cs="Times New Roman"/>
          <w:sz w:val="24"/>
        </w:rPr>
        <w:t>, Sidon, and Sodom, which God destroyed for their wickedness, than for the cities of Galilee.</w:t>
      </w:r>
      <w:r w:rsidR="00766CF3" w:rsidRPr="002971A8">
        <w:rPr>
          <w:rFonts w:ascii="Times New Roman" w:hAnsi="Times New Roman" w:cs="Times New Roman"/>
          <w:sz w:val="24"/>
        </w:rPr>
        <w:t xml:space="preserve">  Furthermore, if the mighty works that had been done in Capernaum had been done in Sodom, God would not have had to destroy it.</w:t>
      </w:r>
    </w:p>
    <w:p w14:paraId="581462F5" w14:textId="27BE953C" w:rsidR="00F844C6" w:rsidRPr="002971A8" w:rsidRDefault="009B5CFD" w:rsidP="00371199">
      <w:pPr>
        <w:pStyle w:val="BODY"/>
        <w:widowControl w:val="0"/>
        <w:ind w:firstLine="720"/>
        <w:rPr>
          <w:rFonts w:ascii="Times New Roman" w:hAnsi="Times New Roman" w:cs="Times New Roman"/>
          <w:lang w:eastAsia="x-none"/>
        </w:rPr>
      </w:pPr>
      <w:r w:rsidRPr="002971A8">
        <w:rPr>
          <w:rFonts w:ascii="Times New Roman" w:hAnsi="Times New Roman" w:cs="Times New Roman"/>
        </w:rPr>
        <w:t>Jesus closed with a prayer, thanking God that He had hidden His truth from those who were considered wise, but had revealed it to the simple.</w:t>
      </w:r>
      <w:r w:rsidR="003D0E05" w:rsidRPr="002971A8">
        <w:rPr>
          <w:rFonts w:ascii="Times New Roman" w:hAnsi="Times New Roman" w:cs="Times New Roman"/>
        </w:rPr>
        <w:t xml:space="preserve">  He then offered an invitation to those present.  “</w:t>
      </w:r>
      <w:r w:rsidR="003D0E05" w:rsidRPr="002971A8">
        <w:rPr>
          <w:rFonts w:ascii="Times New Roman" w:hAnsi="Times New Roman" w:cs="Times New Roman"/>
          <w:lang w:eastAsia="x-none"/>
        </w:rPr>
        <w:t xml:space="preserve">Come to me, all </w:t>
      </w:r>
      <w:r w:rsidR="00F844C6" w:rsidRPr="002971A8">
        <w:rPr>
          <w:rFonts w:ascii="Times New Roman" w:hAnsi="Times New Roman" w:cs="Times New Roman"/>
          <w:lang w:eastAsia="x-none"/>
        </w:rPr>
        <w:t>that labo</w:t>
      </w:r>
      <w:r w:rsidR="003D0E05" w:rsidRPr="002971A8">
        <w:rPr>
          <w:rFonts w:ascii="Times New Roman" w:hAnsi="Times New Roman" w:cs="Times New Roman"/>
          <w:lang w:eastAsia="x-none"/>
        </w:rPr>
        <w:t>r and are heavy laden, and I will give you rest.</w:t>
      </w:r>
      <w:r w:rsidR="003D0E05" w:rsidRPr="002971A8">
        <w:rPr>
          <w:rFonts w:ascii="Times New Roman" w:hAnsi="Times New Roman" w:cs="Times New Roman"/>
          <w:lang w:val="en-US" w:eastAsia="x-none"/>
        </w:rPr>
        <w:t xml:space="preserve">  </w:t>
      </w:r>
      <w:r w:rsidR="00F844C6" w:rsidRPr="002971A8">
        <w:rPr>
          <w:rFonts w:ascii="Times New Roman" w:hAnsi="Times New Roman" w:cs="Times New Roman"/>
          <w:lang w:eastAsia="x-none"/>
        </w:rPr>
        <w:t xml:space="preserve">Take </w:t>
      </w:r>
    </w:p>
    <w:p w14:paraId="124B3313" w14:textId="1DB309B8" w:rsidR="003D0E05" w:rsidRPr="002971A8" w:rsidRDefault="00F844C6" w:rsidP="00371199">
      <w:pPr>
        <w:pStyle w:val="BODY"/>
        <w:widowControl w:val="0"/>
        <w:rPr>
          <w:rFonts w:ascii="Times New Roman" w:hAnsi="Times New Roman" w:cs="Times New Roman"/>
          <w:lang w:val="en-US" w:eastAsia="x-none"/>
        </w:rPr>
      </w:pPr>
      <w:r w:rsidRPr="002971A8">
        <w:rPr>
          <w:rFonts w:ascii="Times New Roman" w:hAnsi="Times New Roman" w:cs="Times New Roman"/>
          <w:lang w:eastAsia="x-none"/>
        </w:rPr>
        <w:t>my yoke upon you, and learn of me; for I am meek and lowly in heart: and y</w:t>
      </w:r>
      <w:r w:rsidR="00004F7C">
        <w:rPr>
          <w:rFonts w:ascii="Times New Roman" w:hAnsi="Times New Roman" w:cs="Times New Roman"/>
          <w:lang w:val="en-US" w:eastAsia="x-none"/>
        </w:rPr>
        <w:t>ou will</w:t>
      </w:r>
      <w:r w:rsidRPr="002971A8">
        <w:rPr>
          <w:rFonts w:ascii="Times New Roman" w:hAnsi="Times New Roman" w:cs="Times New Roman"/>
          <w:lang w:eastAsia="x-none"/>
        </w:rPr>
        <w:t xml:space="preserve"> find rest</w:t>
      </w:r>
      <w:r w:rsidR="00004F7C">
        <w:rPr>
          <w:rFonts w:ascii="Times New Roman" w:hAnsi="Times New Roman" w:cs="Times New Roman"/>
          <w:lang w:val="en-US" w:eastAsia="x-none"/>
        </w:rPr>
        <w:t xml:space="preserve"> </w:t>
      </w:r>
      <w:r w:rsidR="003D0E05" w:rsidRPr="002971A8">
        <w:rPr>
          <w:rFonts w:ascii="Times New Roman" w:hAnsi="Times New Roman" w:cs="Times New Roman"/>
          <w:lang w:eastAsia="x-none"/>
        </w:rPr>
        <w:t>to your souls. </w:t>
      </w:r>
      <w:r w:rsidR="003D0E05" w:rsidRPr="002971A8">
        <w:rPr>
          <w:rFonts w:ascii="Times New Roman" w:hAnsi="Times New Roman" w:cs="Times New Roman"/>
          <w:lang w:val="en-US" w:eastAsia="x-none"/>
        </w:rPr>
        <w:t xml:space="preserve"> </w:t>
      </w:r>
      <w:r w:rsidR="003D0E05" w:rsidRPr="002971A8">
        <w:rPr>
          <w:rFonts w:ascii="Times New Roman" w:hAnsi="Times New Roman" w:cs="Times New Roman"/>
          <w:lang w:eastAsia="x-none"/>
        </w:rPr>
        <w:t xml:space="preserve">For my yoke </w:t>
      </w:r>
      <w:r w:rsidR="00004F7C">
        <w:rPr>
          <w:rFonts w:ascii="Times New Roman" w:hAnsi="Times New Roman" w:cs="Times New Roman"/>
          <w:lang w:val="en-US" w:eastAsia="x-none"/>
        </w:rPr>
        <w:t>is</w:t>
      </w:r>
      <w:r w:rsidR="003D0E05" w:rsidRPr="002971A8">
        <w:rPr>
          <w:rFonts w:ascii="Times New Roman" w:hAnsi="Times New Roman" w:cs="Times New Roman"/>
          <w:lang w:eastAsia="x-none"/>
        </w:rPr>
        <w:t xml:space="preserve"> easy, and my burden is light.”</w:t>
      </w:r>
    </w:p>
    <w:p w14:paraId="69F3298E" w14:textId="77777777" w:rsidR="009B5CFD" w:rsidRPr="002971A8" w:rsidRDefault="009B5CFD" w:rsidP="00471D37">
      <w:pPr>
        <w:tabs>
          <w:tab w:val="left" w:pos="360"/>
        </w:tabs>
        <w:spacing w:after="0" w:line="240" w:lineRule="auto"/>
        <w:ind w:firstLine="720"/>
        <w:rPr>
          <w:rFonts w:ascii="Times New Roman" w:hAnsi="Times New Roman" w:cs="Times New Roman"/>
          <w:sz w:val="24"/>
        </w:rPr>
      </w:pPr>
    </w:p>
    <w:sectPr w:rsidR="009B5CFD" w:rsidRPr="002971A8" w:rsidSect="003F258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58F"/>
    <w:rsid w:val="00004F7C"/>
    <w:rsid w:val="00183BCC"/>
    <w:rsid w:val="002971A8"/>
    <w:rsid w:val="003027C5"/>
    <w:rsid w:val="003036E0"/>
    <w:rsid w:val="0031059F"/>
    <w:rsid w:val="00371199"/>
    <w:rsid w:val="00375103"/>
    <w:rsid w:val="003D0E05"/>
    <w:rsid w:val="003F258F"/>
    <w:rsid w:val="004150BF"/>
    <w:rsid w:val="00471D37"/>
    <w:rsid w:val="0055393F"/>
    <w:rsid w:val="00560F7E"/>
    <w:rsid w:val="005C7C89"/>
    <w:rsid w:val="00696E7F"/>
    <w:rsid w:val="00766CF3"/>
    <w:rsid w:val="00866F2D"/>
    <w:rsid w:val="0096285A"/>
    <w:rsid w:val="009B5CFD"/>
    <w:rsid w:val="00AF7CD4"/>
    <w:rsid w:val="00B0031F"/>
    <w:rsid w:val="00B14FEA"/>
    <w:rsid w:val="00C371E9"/>
    <w:rsid w:val="00D22E5A"/>
    <w:rsid w:val="00DF52CB"/>
    <w:rsid w:val="00EB7191"/>
    <w:rsid w:val="00F75B87"/>
    <w:rsid w:val="00F844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D0AB"/>
  <w15:chartTrackingRefBased/>
  <w15:docId w15:val="{41FC937E-3956-49E5-960A-B34C0DFAC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58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3D0E05"/>
    <w:pPr>
      <w:autoSpaceDE w:val="0"/>
      <w:autoSpaceDN w:val="0"/>
      <w:adjustRightInd w:val="0"/>
      <w:spacing w:after="0" w:line="240" w:lineRule="auto"/>
    </w:pPr>
    <w:rPr>
      <w:rFonts w:ascii="Calibri" w:hAnsi="Calibri" w:cs="Calibri"/>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291</TotalTime>
  <Pages>1</Pages>
  <Words>568</Words>
  <Characters>3241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14</cp:revision>
  <dcterms:created xsi:type="dcterms:W3CDTF">2017-11-30T14:54:00Z</dcterms:created>
  <dcterms:modified xsi:type="dcterms:W3CDTF">2022-09-02T17:32:00Z</dcterms:modified>
</cp:coreProperties>
</file>